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C8A" w:rsidRDefault="001A0C8A">
      <w:pPr>
        <w:rPr>
          <w:rFonts w:ascii="Arial" w:hAnsi="Arial" w:cs="Arial"/>
          <w:sz w:val="20"/>
          <w:szCs w:val="20"/>
        </w:rPr>
      </w:pPr>
      <w:r>
        <w:rPr>
          <w:rFonts w:ascii="Arial" w:hAnsi="Arial" w:cs="Arial"/>
          <w:sz w:val="20"/>
          <w:szCs w:val="20"/>
        </w:rPr>
        <w:t>3. “The possession of knowledge carries an ethical responsibility.” Evaluate this claim.</w:t>
      </w:r>
    </w:p>
    <w:p w:rsidR="006D4A85" w:rsidRDefault="006D4A85">
      <w:pPr>
        <w:rPr>
          <w:rFonts w:ascii="Arial" w:hAnsi="Arial" w:cs="Arial"/>
          <w:sz w:val="20"/>
          <w:szCs w:val="20"/>
        </w:rPr>
      </w:pPr>
      <w:r>
        <w:rPr>
          <w:rFonts w:ascii="Arial" w:hAnsi="Arial" w:cs="Arial"/>
          <w:sz w:val="20"/>
          <w:szCs w:val="20"/>
        </w:rPr>
        <w:t>Areas of knowledge:</w:t>
      </w:r>
    </w:p>
    <w:p w:rsidR="006D4A85" w:rsidRDefault="00A202C9" w:rsidP="006D4A85">
      <w:pPr>
        <w:pStyle w:val="ListParagraph"/>
        <w:numPr>
          <w:ilvl w:val="0"/>
          <w:numId w:val="1"/>
        </w:numPr>
        <w:rPr>
          <w:rFonts w:ascii="Arial" w:hAnsi="Arial" w:cs="Arial"/>
          <w:sz w:val="20"/>
          <w:szCs w:val="20"/>
        </w:rPr>
      </w:pPr>
      <w:r>
        <w:rPr>
          <w:rFonts w:ascii="Arial" w:hAnsi="Arial" w:cs="Arial"/>
          <w:sz w:val="20"/>
          <w:szCs w:val="20"/>
        </w:rPr>
        <w:t>Ethics- What/ who can say the actions that one has taken in a certain situation are right or wrong.</w:t>
      </w:r>
    </w:p>
    <w:p w:rsidR="006D4A85" w:rsidRDefault="006D4A85" w:rsidP="006D4A85">
      <w:pPr>
        <w:pStyle w:val="ListParagraph"/>
        <w:numPr>
          <w:ilvl w:val="0"/>
          <w:numId w:val="1"/>
        </w:numPr>
        <w:rPr>
          <w:rFonts w:ascii="Arial" w:hAnsi="Arial" w:cs="Arial"/>
          <w:sz w:val="20"/>
          <w:szCs w:val="20"/>
        </w:rPr>
      </w:pPr>
      <w:r>
        <w:rPr>
          <w:rFonts w:ascii="Arial" w:hAnsi="Arial" w:cs="Arial"/>
          <w:sz w:val="20"/>
          <w:szCs w:val="20"/>
        </w:rPr>
        <w:t>History</w:t>
      </w:r>
      <w:r w:rsidR="00A202C9">
        <w:rPr>
          <w:rFonts w:ascii="Arial" w:hAnsi="Arial" w:cs="Arial"/>
          <w:sz w:val="20"/>
          <w:szCs w:val="20"/>
        </w:rPr>
        <w:t>- Politian’s and how they can make a choice  that will benefit the majority of the people but not care much</w:t>
      </w:r>
      <w:r w:rsidR="00A202C9" w:rsidRPr="00A202C9">
        <w:rPr>
          <w:rFonts w:ascii="Arial" w:hAnsi="Arial" w:cs="Arial"/>
          <w:sz w:val="20"/>
          <w:szCs w:val="20"/>
        </w:rPr>
        <w:t xml:space="preserve"> </w:t>
      </w:r>
      <w:r w:rsidR="00A202C9">
        <w:rPr>
          <w:rFonts w:ascii="Arial" w:hAnsi="Arial" w:cs="Arial"/>
          <w:sz w:val="20"/>
          <w:szCs w:val="20"/>
        </w:rPr>
        <w:t>about / not take into account the minority</w:t>
      </w:r>
    </w:p>
    <w:p w:rsidR="006D4A85" w:rsidRPr="00A202C9" w:rsidRDefault="00A202C9" w:rsidP="006D4A85">
      <w:pPr>
        <w:pStyle w:val="ListParagraph"/>
        <w:numPr>
          <w:ilvl w:val="0"/>
          <w:numId w:val="1"/>
        </w:numPr>
        <w:rPr>
          <w:rFonts w:ascii="Arial" w:hAnsi="Arial" w:cs="Arial"/>
          <w:sz w:val="20"/>
          <w:szCs w:val="20"/>
        </w:rPr>
      </w:pPr>
      <w:r>
        <w:rPr>
          <w:rFonts w:ascii="Arial" w:hAnsi="Arial" w:cs="Arial"/>
          <w:sz w:val="20"/>
          <w:szCs w:val="20"/>
        </w:rPr>
        <w:t>Natural</w:t>
      </w:r>
      <w:r w:rsidR="006D4A85">
        <w:rPr>
          <w:rFonts w:ascii="Arial" w:hAnsi="Arial" w:cs="Arial"/>
          <w:sz w:val="20"/>
          <w:szCs w:val="20"/>
        </w:rPr>
        <w:t xml:space="preserve"> sciences</w:t>
      </w:r>
      <w:r>
        <w:rPr>
          <w:rFonts w:ascii="Arial" w:hAnsi="Arial" w:cs="Arial"/>
          <w:sz w:val="20"/>
          <w:szCs w:val="20"/>
        </w:rPr>
        <w:t xml:space="preserve">- Lawyers that may have knowledge of </w:t>
      </w:r>
      <w:r w:rsidR="00F044D4">
        <w:rPr>
          <w:rFonts w:ascii="Arial" w:hAnsi="Arial" w:cs="Arial"/>
          <w:sz w:val="20"/>
          <w:szCs w:val="20"/>
        </w:rPr>
        <w:t>someone’s</w:t>
      </w:r>
      <w:r>
        <w:rPr>
          <w:rFonts w:ascii="Arial" w:hAnsi="Arial" w:cs="Arial"/>
          <w:sz w:val="20"/>
          <w:szCs w:val="20"/>
        </w:rPr>
        <w:t xml:space="preserve"> innocence but could still persecute the individual for personal gain or</w:t>
      </w:r>
      <w:r w:rsidR="00F044D4">
        <w:rPr>
          <w:rFonts w:ascii="Arial" w:hAnsi="Arial" w:cs="Arial"/>
          <w:sz w:val="20"/>
          <w:szCs w:val="20"/>
        </w:rPr>
        <w:t xml:space="preserve"> a feeling of animosity towards the defendant</w:t>
      </w:r>
    </w:p>
    <w:p w:rsidR="006D4A85" w:rsidRDefault="006D4A85" w:rsidP="006D4A85">
      <w:pPr>
        <w:rPr>
          <w:rFonts w:ascii="Arial" w:hAnsi="Arial" w:cs="Arial"/>
          <w:sz w:val="20"/>
          <w:szCs w:val="20"/>
        </w:rPr>
      </w:pPr>
      <w:r>
        <w:rPr>
          <w:rFonts w:ascii="Arial" w:hAnsi="Arial" w:cs="Arial"/>
          <w:sz w:val="20"/>
          <w:szCs w:val="20"/>
        </w:rPr>
        <w:t>Ways of knowing:</w:t>
      </w:r>
    </w:p>
    <w:p w:rsidR="006D4A85" w:rsidRDefault="006D4A85" w:rsidP="006D4A85">
      <w:pPr>
        <w:pStyle w:val="ListParagraph"/>
        <w:numPr>
          <w:ilvl w:val="0"/>
          <w:numId w:val="2"/>
        </w:numPr>
        <w:rPr>
          <w:rFonts w:ascii="Arial" w:hAnsi="Arial" w:cs="Arial"/>
          <w:sz w:val="20"/>
          <w:szCs w:val="20"/>
        </w:rPr>
      </w:pPr>
      <w:r>
        <w:rPr>
          <w:rFonts w:ascii="Arial" w:hAnsi="Arial" w:cs="Arial"/>
          <w:sz w:val="20"/>
          <w:szCs w:val="20"/>
        </w:rPr>
        <w:t>Reason</w:t>
      </w:r>
    </w:p>
    <w:p w:rsidR="006D4A85" w:rsidRDefault="006D4A85" w:rsidP="006D4A85">
      <w:pPr>
        <w:pStyle w:val="ListParagraph"/>
        <w:numPr>
          <w:ilvl w:val="0"/>
          <w:numId w:val="2"/>
        </w:numPr>
        <w:rPr>
          <w:rFonts w:ascii="Arial" w:hAnsi="Arial" w:cs="Arial"/>
          <w:sz w:val="20"/>
          <w:szCs w:val="20"/>
        </w:rPr>
      </w:pPr>
      <w:r>
        <w:rPr>
          <w:rFonts w:ascii="Arial" w:hAnsi="Arial" w:cs="Arial"/>
          <w:sz w:val="20"/>
          <w:szCs w:val="20"/>
        </w:rPr>
        <w:t xml:space="preserve">Sense </w:t>
      </w:r>
      <w:r w:rsidR="00A202C9">
        <w:rPr>
          <w:rFonts w:ascii="Arial" w:hAnsi="Arial" w:cs="Arial"/>
          <w:sz w:val="20"/>
          <w:szCs w:val="20"/>
        </w:rPr>
        <w:t>perception</w:t>
      </w:r>
    </w:p>
    <w:p w:rsidR="001A0C8A" w:rsidRDefault="00A202C9">
      <w:pPr>
        <w:rPr>
          <w:rFonts w:ascii="Arial" w:hAnsi="Arial" w:cs="Arial"/>
          <w:sz w:val="20"/>
          <w:szCs w:val="20"/>
        </w:rPr>
      </w:pPr>
      <w:r>
        <w:rPr>
          <w:rFonts w:ascii="Arial" w:hAnsi="Arial" w:cs="Arial"/>
          <w:sz w:val="20"/>
          <w:szCs w:val="20"/>
        </w:rPr>
        <w:t>I chose this question as this is the area we have been studying recently so the ideas/ arguments that could come up with Ethics are still in my mind.</w:t>
      </w:r>
    </w:p>
    <w:p w:rsidR="00F151EC" w:rsidRDefault="00F151EC">
      <w:pPr>
        <w:rPr>
          <w:rFonts w:ascii="Arial" w:hAnsi="Arial" w:cs="Arial"/>
          <w:sz w:val="20"/>
          <w:szCs w:val="20"/>
        </w:rPr>
      </w:pPr>
    </w:p>
    <w:p w:rsidR="000C2054" w:rsidRPr="000C2054" w:rsidRDefault="000C2054">
      <w:pPr>
        <w:rPr>
          <w:rFonts w:ascii="Arial" w:hAnsi="Arial" w:cs="Arial"/>
          <w:sz w:val="20"/>
          <w:szCs w:val="20"/>
        </w:rPr>
      </w:pPr>
    </w:p>
    <w:p w:rsidR="00F151EC" w:rsidRPr="000C2054" w:rsidRDefault="00F151EC">
      <w:pPr>
        <w:rPr>
          <w:rFonts w:ascii="Arial" w:hAnsi="Arial" w:cs="Arial"/>
          <w:sz w:val="20"/>
          <w:szCs w:val="20"/>
        </w:rPr>
      </w:pPr>
      <w:r w:rsidRPr="000C2054">
        <w:rPr>
          <w:rFonts w:ascii="Arial" w:hAnsi="Arial" w:cs="Arial"/>
          <w:sz w:val="20"/>
          <w:szCs w:val="20"/>
        </w:rPr>
        <w:t>Thesis:</w:t>
      </w:r>
    </w:p>
    <w:p w:rsidR="00F151EC" w:rsidRPr="000C2054" w:rsidRDefault="00F151EC">
      <w:pPr>
        <w:rPr>
          <w:rFonts w:ascii="Arial" w:hAnsi="Arial" w:cs="Arial"/>
          <w:sz w:val="20"/>
          <w:szCs w:val="20"/>
        </w:rPr>
      </w:pPr>
      <w:r w:rsidRPr="000C2054">
        <w:rPr>
          <w:rFonts w:ascii="Arial" w:hAnsi="Arial" w:cs="Arial"/>
          <w:sz w:val="20"/>
          <w:szCs w:val="20"/>
        </w:rPr>
        <w:t>The notion to knowledge carries a great responsibility for whoever possesses it. Many factors have to be taken into account and what type of implications could be caused in the release of certain factual evidence. To interpret this question many of the areas of knowing have to be looked into greater depth as there are several differences in each aspect that make them different to each other.</w:t>
      </w:r>
    </w:p>
    <w:p w:rsidR="000C2054" w:rsidRPr="005D1A6C" w:rsidRDefault="000C2054" w:rsidP="000C2054">
      <w:pPr>
        <w:rPr>
          <w:rFonts w:ascii="Arial" w:hAnsi="Arial" w:cs="Arial"/>
          <w:sz w:val="20"/>
          <w:szCs w:val="20"/>
        </w:rPr>
      </w:pPr>
      <w:r w:rsidRPr="005D1A6C">
        <w:rPr>
          <w:rFonts w:ascii="Arial" w:hAnsi="Arial" w:cs="Arial"/>
          <w:sz w:val="20"/>
          <w:szCs w:val="20"/>
        </w:rPr>
        <w:t xml:space="preserve">Introduction: </w:t>
      </w:r>
    </w:p>
    <w:p w:rsidR="000C2054" w:rsidRPr="005D1A6C" w:rsidRDefault="000C2054" w:rsidP="000C2054">
      <w:pPr>
        <w:pStyle w:val="ListParagraph"/>
        <w:numPr>
          <w:ilvl w:val="0"/>
          <w:numId w:val="3"/>
        </w:numPr>
        <w:rPr>
          <w:rFonts w:ascii="Arial" w:hAnsi="Arial" w:cs="Arial"/>
          <w:sz w:val="20"/>
          <w:szCs w:val="20"/>
        </w:rPr>
      </w:pPr>
      <w:r w:rsidRPr="005D1A6C">
        <w:rPr>
          <w:rFonts w:ascii="Arial" w:hAnsi="Arial" w:cs="Arial"/>
          <w:sz w:val="20"/>
          <w:szCs w:val="20"/>
        </w:rPr>
        <w:t>Explain how I understand the question and what I think it means in society as a whole</w:t>
      </w:r>
    </w:p>
    <w:p w:rsidR="000C2054" w:rsidRPr="005D1A6C" w:rsidRDefault="000C2054" w:rsidP="000C2054">
      <w:pPr>
        <w:pStyle w:val="ListParagraph"/>
        <w:numPr>
          <w:ilvl w:val="0"/>
          <w:numId w:val="3"/>
        </w:numPr>
        <w:rPr>
          <w:rFonts w:ascii="Arial" w:hAnsi="Arial" w:cs="Arial"/>
          <w:sz w:val="20"/>
          <w:szCs w:val="20"/>
        </w:rPr>
      </w:pPr>
      <w:r w:rsidRPr="005D1A6C">
        <w:rPr>
          <w:rFonts w:ascii="Arial" w:hAnsi="Arial" w:cs="Arial"/>
          <w:sz w:val="20"/>
          <w:szCs w:val="20"/>
        </w:rPr>
        <w:t xml:space="preserve">Outline what I’m going to include and talk about it in the main part of the essay (using ways of knowing and areas of knowledge). </w:t>
      </w:r>
    </w:p>
    <w:p w:rsidR="000C2054" w:rsidRPr="005D1A6C" w:rsidRDefault="000C2054" w:rsidP="000C2054">
      <w:pPr>
        <w:rPr>
          <w:rFonts w:ascii="Arial" w:hAnsi="Arial" w:cs="Arial"/>
          <w:sz w:val="20"/>
          <w:szCs w:val="20"/>
        </w:rPr>
      </w:pPr>
      <w:r w:rsidRPr="005D1A6C">
        <w:rPr>
          <w:rFonts w:ascii="Arial" w:hAnsi="Arial" w:cs="Arial"/>
          <w:sz w:val="20"/>
          <w:szCs w:val="20"/>
        </w:rPr>
        <w:t>Natural sciences</w:t>
      </w:r>
    </w:p>
    <w:p w:rsidR="005D1A6C" w:rsidRDefault="005D1A6C" w:rsidP="005D1A6C">
      <w:pPr>
        <w:ind w:left="720"/>
        <w:rPr>
          <w:rFonts w:ascii="Arial" w:hAnsi="Arial" w:cs="Arial"/>
          <w:sz w:val="20"/>
          <w:szCs w:val="20"/>
        </w:rPr>
      </w:pPr>
      <w:r w:rsidRPr="005D1A6C">
        <w:rPr>
          <w:rFonts w:ascii="Arial" w:hAnsi="Arial" w:cs="Arial"/>
          <w:sz w:val="20"/>
          <w:szCs w:val="20"/>
        </w:rPr>
        <w:t>WOK- reason, emotion</w:t>
      </w:r>
    </w:p>
    <w:p w:rsidR="005D1A6C" w:rsidRPr="005D1A6C" w:rsidRDefault="00E53508" w:rsidP="005D1A6C">
      <w:pPr>
        <w:ind w:left="720"/>
        <w:rPr>
          <w:rFonts w:ascii="Arial" w:hAnsi="Arial" w:cs="Arial"/>
          <w:sz w:val="20"/>
          <w:szCs w:val="20"/>
        </w:rPr>
      </w:pPr>
      <w:r>
        <w:rPr>
          <w:rFonts w:ascii="Arial" w:hAnsi="Arial" w:cs="Arial"/>
          <w:sz w:val="20"/>
          <w:szCs w:val="20"/>
        </w:rPr>
        <w:t>e.g.</w:t>
      </w:r>
      <w:r w:rsidR="008F0CEB">
        <w:rPr>
          <w:rFonts w:ascii="Arial" w:hAnsi="Arial" w:cs="Arial"/>
          <w:sz w:val="20"/>
          <w:szCs w:val="20"/>
        </w:rPr>
        <w:t xml:space="preserve"> Lawyer or Doctor</w:t>
      </w:r>
      <w:r>
        <w:rPr>
          <w:rFonts w:ascii="Arial" w:hAnsi="Arial" w:cs="Arial"/>
          <w:sz w:val="20"/>
          <w:szCs w:val="20"/>
        </w:rPr>
        <w:t>- expectation of them to always tell you what they know especially if it is related to you ( look into Kant’s theory)  but at the same time they also have morals in their professions and they have obligations as they have to take into account patient/client privacy laws</w:t>
      </w:r>
    </w:p>
    <w:p w:rsidR="000C2054" w:rsidRPr="005D1A6C" w:rsidRDefault="000C2054" w:rsidP="000C2054">
      <w:pPr>
        <w:rPr>
          <w:rFonts w:ascii="Arial" w:hAnsi="Arial" w:cs="Arial"/>
          <w:sz w:val="20"/>
          <w:szCs w:val="20"/>
        </w:rPr>
      </w:pPr>
      <w:r w:rsidRPr="005D1A6C">
        <w:rPr>
          <w:rFonts w:ascii="Arial" w:hAnsi="Arial" w:cs="Arial"/>
          <w:sz w:val="20"/>
          <w:szCs w:val="20"/>
        </w:rPr>
        <w:t>History</w:t>
      </w:r>
    </w:p>
    <w:p w:rsidR="005D1A6C" w:rsidRDefault="005D1A6C" w:rsidP="005D1A6C">
      <w:pPr>
        <w:ind w:left="720"/>
        <w:rPr>
          <w:rFonts w:ascii="Arial" w:hAnsi="Arial" w:cs="Arial"/>
          <w:sz w:val="20"/>
          <w:szCs w:val="20"/>
        </w:rPr>
      </w:pPr>
      <w:r w:rsidRPr="005D1A6C">
        <w:rPr>
          <w:rFonts w:ascii="Arial" w:hAnsi="Arial" w:cs="Arial"/>
          <w:sz w:val="20"/>
          <w:szCs w:val="20"/>
        </w:rPr>
        <w:t>WOK- sense perception, reason, emotion</w:t>
      </w:r>
      <w:r w:rsidR="006C166E">
        <w:rPr>
          <w:rFonts w:ascii="Arial" w:hAnsi="Arial" w:cs="Arial"/>
          <w:sz w:val="20"/>
          <w:szCs w:val="20"/>
        </w:rPr>
        <w:t>, language</w:t>
      </w:r>
    </w:p>
    <w:p w:rsidR="00520025" w:rsidRDefault="00520025" w:rsidP="005D1A6C">
      <w:pPr>
        <w:ind w:left="720"/>
        <w:rPr>
          <w:rFonts w:ascii="Arial" w:hAnsi="Arial" w:cs="Arial"/>
          <w:sz w:val="20"/>
          <w:szCs w:val="20"/>
        </w:rPr>
      </w:pPr>
      <w:r>
        <w:rPr>
          <w:rFonts w:ascii="Arial" w:hAnsi="Arial" w:cs="Arial"/>
          <w:sz w:val="20"/>
          <w:szCs w:val="20"/>
        </w:rPr>
        <w:t>e.g. Politian- you all ways have to consider that the information you receive from them is somewhat bias and single-sided as it is part to their occupation to make people more relatable to them as they want to get re-elected as a government member again.</w:t>
      </w:r>
      <w:r w:rsidR="006C166E">
        <w:rPr>
          <w:rFonts w:ascii="Arial" w:hAnsi="Arial" w:cs="Arial"/>
          <w:sz w:val="20"/>
          <w:szCs w:val="20"/>
        </w:rPr>
        <w:t xml:space="preserve"> (</w:t>
      </w:r>
      <w:proofErr w:type="gramStart"/>
      <w:r w:rsidR="006C166E">
        <w:rPr>
          <w:rFonts w:ascii="Arial" w:hAnsi="Arial" w:cs="Arial"/>
          <w:sz w:val="20"/>
          <w:szCs w:val="20"/>
        </w:rPr>
        <w:t>self-</w:t>
      </w:r>
      <w:r w:rsidR="00E53508">
        <w:rPr>
          <w:rFonts w:ascii="Arial" w:hAnsi="Arial" w:cs="Arial"/>
          <w:sz w:val="20"/>
          <w:szCs w:val="20"/>
        </w:rPr>
        <w:t>interest</w:t>
      </w:r>
      <w:proofErr w:type="gramEnd"/>
      <w:r w:rsidR="00E53508">
        <w:rPr>
          <w:rFonts w:ascii="Arial" w:hAnsi="Arial" w:cs="Arial"/>
          <w:sz w:val="20"/>
          <w:szCs w:val="20"/>
        </w:rPr>
        <w:t xml:space="preserve"> theory)</w:t>
      </w:r>
    </w:p>
    <w:p w:rsidR="00520025" w:rsidRPr="005D1A6C" w:rsidRDefault="00E53508" w:rsidP="005D1A6C">
      <w:pPr>
        <w:ind w:left="720"/>
        <w:rPr>
          <w:rFonts w:ascii="Arial" w:hAnsi="Arial" w:cs="Arial"/>
          <w:sz w:val="20"/>
          <w:szCs w:val="20"/>
        </w:rPr>
      </w:pPr>
      <w:r>
        <w:rPr>
          <w:rFonts w:ascii="Arial" w:hAnsi="Arial" w:cs="Arial"/>
          <w:sz w:val="20"/>
          <w:szCs w:val="20"/>
        </w:rPr>
        <w:lastRenderedPageBreak/>
        <w:t>What</w:t>
      </w:r>
      <w:r w:rsidR="00520025">
        <w:rPr>
          <w:rFonts w:ascii="Arial" w:hAnsi="Arial" w:cs="Arial"/>
          <w:sz w:val="20"/>
          <w:szCs w:val="20"/>
        </w:rPr>
        <w:t xml:space="preserve"> drives them to make certain decisions? </w:t>
      </w:r>
      <w:r>
        <w:rPr>
          <w:rFonts w:ascii="Arial" w:hAnsi="Arial" w:cs="Arial"/>
          <w:sz w:val="20"/>
          <w:szCs w:val="20"/>
        </w:rPr>
        <w:t>What</w:t>
      </w:r>
      <w:r w:rsidR="00520025">
        <w:rPr>
          <w:rFonts w:ascii="Arial" w:hAnsi="Arial" w:cs="Arial"/>
          <w:sz w:val="20"/>
          <w:szCs w:val="20"/>
        </w:rPr>
        <w:t xml:space="preserve"> and how can they benefit from the decisions made?</w:t>
      </w:r>
      <w:r w:rsidR="006C166E" w:rsidRPr="006C166E">
        <w:t xml:space="preserve"> </w:t>
      </w:r>
      <w:r w:rsidR="006C166E">
        <w:t>Certain language that is used</w:t>
      </w:r>
      <w:r w:rsidR="006C166E">
        <w:t xml:space="preserve"> can be persuasive</w:t>
      </w:r>
      <w:r w:rsidR="006C166E">
        <w:t>, but have to take</w:t>
      </w:r>
      <w:r w:rsidR="006C166E">
        <w:t xml:space="preserve"> works of history </w:t>
      </w:r>
      <w:r w:rsidR="006C166E">
        <w:t xml:space="preserve">into account as they </w:t>
      </w:r>
      <w:r w:rsidR="006C166E">
        <w:t>can be biased</w:t>
      </w:r>
      <w:r w:rsidR="006C166E">
        <w:t xml:space="preserve"> or</w:t>
      </w:r>
      <w:r w:rsidR="006C166E">
        <w:t xml:space="preserve"> </w:t>
      </w:r>
      <w:r w:rsidR="006C166E">
        <w:t>false. These works are b</w:t>
      </w:r>
      <w:r w:rsidR="006C166E">
        <w:t>ased on ones emotions or ones sense perception</w:t>
      </w:r>
      <w:r w:rsidR="006C166E">
        <w:t xml:space="preserve"> and can be influenced by the surroundings</w:t>
      </w:r>
    </w:p>
    <w:p w:rsidR="000C2054" w:rsidRPr="005D1A6C" w:rsidRDefault="000C2054" w:rsidP="000C2054">
      <w:pPr>
        <w:rPr>
          <w:rFonts w:ascii="Arial" w:hAnsi="Arial" w:cs="Arial"/>
          <w:sz w:val="20"/>
          <w:szCs w:val="20"/>
        </w:rPr>
      </w:pPr>
      <w:r w:rsidRPr="005D1A6C">
        <w:rPr>
          <w:rFonts w:ascii="Arial" w:hAnsi="Arial" w:cs="Arial"/>
          <w:sz w:val="20"/>
          <w:szCs w:val="20"/>
        </w:rPr>
        <w:t>Ethics</w:t>
      </w:r>
    </w:p>
    <w:p w:rsidR="005D1A6C" w:rsidRPr="005D1A6C" w:rsidRDefault="005D1A6C" w:rsidP="005D1A6C">
      <w:pPr>
        <w:ind w:left="720"/>
        <w:rPr>
          <w:rFonts w:ascii="Arial" w:hAnsi="Arial" w:cs="Arial"/>
          <w:sz w:val="20"/>
          <w:szCs w:val="20"/>
        </w:rPr>
      </w:pPr>
      <w:r w:rsidRPr="005D1A6C">
        <w:rPr>
          <w:rFonts w:ascii="Arial" w:hAnsi="Arial" w:cs="Arial"/>
          <w:sz w:val="20"/>
          <w:szCs w:val="20"/>
        </w:rPr>
        <w:t>WOK- sense perception, emotion, reason</w:t>
      </w:r>
    </w:p>
    <w:p w:rsidR="000C2054" w:rsidRPr="005D1A6C" w:rsidRDefault="006C166E" w:rsidP="000C2054">
      <w:pPr>
        <w:rPr>
          <w:rFonts w:ascii="Arial" w:hAnsi="Arial" w:cs="Arial"/>
          <w:sz w:val="20"/>
          <w:szCs w:val="20"/>
        </w:rPr>
      </w:pPr>
      <w:r>
        <w:rPr>
          <w:rFonts w:ascii="Arial" w:hAnsi="Arial" w:cs="Arial"/>
          <w:sz w:val="20"/>
          <w:szCs w:val="20"/>
        </w:rPr>
        <w:tab/>
        <w:t>If you witness a crime such as stealing and weigh that against a crime such as murder. What should you do? Is it right to report the crime? Are there any hidden benefits if you do report the crime?</w:t>
      </w:r>
      <w:bookmarkStart w:id="0" w:name="_GoBack"/>
      <w:bookmarkEnd w:id="0"/>
    </w:p>
    <w:p w:rsidR="000C2054" w:rsidRPr="005D1A6C" w:rsidRDefault="000C2054" w:rsidP="000C2054">
      <w:pPr>
        <w:rPr>
          <w:rFonts w:ascii="Arial" w:hAnsi="Arial" w:cs="Arial"/>
          <w:sz w:val="20"/>
          <w:szCs w:val="20"/>
        </w:rPr>
      </w:pPr>
      <w:r w:rsidRPr="005D1A6C">
        <w:rPr>
          <w:rFonts w:ascii="Arial" w:hAnsi="Arial" w:cs="Arial"/>
          <w:sz w:val="20"/>
          <w:szCs w:val="20"/>
        </w:rPr>
        <w:t xml:space="preserve">Conclusion: </w:t>
      </w:r>
    </w:p>
    <w:p w:rsidR="000C2054" w:rsidRPr="005D1A6C" w:rsidRDefault="000C2054" w:rsidP="000C2054">
      <w:pPr>
        <w:pStyle w:val="ListParagraph"/>
        <w:numPr>
          <w:ilvl w:val="0"/>
          <w:numId w:val="3"/>
        </w:numPr>
        <w:rPr>
          <w:rFonts w:ascii="Arial" w:hAnsi="Arial" w:cs="Arial"/>
          <w:sz w:val="20"/>
          <w:szCs w:val="20"/>
        </w:rPr>
      </w:pPr>
      <w:r w:rsidRPr="005D1A6C">
        <w:rPr>
          <w:rFonts w:ascii="Arial" w:hAnsi="Arial" w:cs="Arial"/>
          <w:sz w:val="20"/>
          <w:szCs w:val="20"/>
        </w:rPr>
        <w:t>Wrap up the arguments to finish the essay and conclude my own thoughts</w:t>
      </w:r>
    </w:p>
    <w:p w:rsidR="000C2054" w:rsidRPr="000C2054" w:rsidRDefault="000C2054" w:rsidP="000C2054">
      <w:pPr>
        <w:pStyle w:val="ListParagraph"/>
        <w:numPr>
          <w:ilvl w:val="0"/>
          <w:numId w:val="3"/>
        </w:numPr>
        <w:rPr>
          <w:rFonts w:ascii="Arial" w:hAnsi="Arial" w:cs="Arial"/>
          <w:sz w:val="20"/>
          <w:szCs w:val="20"/>
        </w:rPr>
      </w:pPr>
      <w:r w:rsidRPr="000C2054">
        <w:rPr>
          <w:rFonts w:ascii="Arial" w:hAnsi="Arial" w:cs="Arial"/>
          <w:sz w:val="20"/>
          <w:szCs w:val="20"/>
        </w:rPr>
        <w:t>State the main points  of the essay but make sure that I have not repeated the exact same thing that was stated in previous paragraphs</w:t>
      </w:r>
    </w:p>
    <w:p w:rsidR="000C2054" w:rsidRPr="000C2054" w:rsidRDefault="000C2054" w:rsidP="000C2054">
      <w:pPr>
        <w:pStyle w:val="ListParagraph"/>
        <w:numPr>
          <w:ilvl w:val="0"/>
          <w:numId w:val="3"/>
        </w:numPr>
        <w:rPr>
          <w:rFonts w:ascii="Arial" w:hAnsi="Arial" w:cs="Arial"/>
          <w:sz w:val="20"/>
          <w:szCs w:val="20"/>
        </w:rPr>
      </w:pPr>
      <w:r w:rsidRPr="000C2054">
        <w:rPr>
          <w:rFonts w:ascii="Arial" w:hAnsi="Arial" w:cs="Arial"/>
          <w:sz w:val="20"/>
          <w:szCs w:val="20"/>
        </w:rPr>
        <w:t>Mention some implications of the argument that are borderline extreme and would cause the thesis to be revised.</w:t>
      </w:r>
    </w:p>
    <w:p w:rsidR="000C2054" w:rsidRPr="000C2054" w:rsidRDefault="000C2054" w:rsidP="000C2054">
      <w:pPr>
        <w:rPr>
          <w:rFonts w:ascii="Arial" w:hAnsi="Arial" w:cs="Arial"/>
          <w:sz w:val="20"/>
          <w:szCs w:val="20"/>
        </w:rPr>
      </w:pPr>
    </w:p>
    <w:p w:rsidR="000C2054" w:rsidRPr="00F151EC" w:rsidRDefault="000C2054">
      <w:pPr>
        <w:rPr>
          <w:rFonts w:ascii="Arial" w:hAnsi="Arial" w:cs="Arial"/>
          <w:sz w:val="20"/>
          <w:szCs w:val="20"/>
        </w:rPr>
      </w:pPr>
    </w:p>
    <w:sectPr w:rsidR="000C2054" w:rsidRPr="00F151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8279E"/>
    <w:multiLevelType w:val="hybridMultilevel"/>
    <w:tmpl w:val="27FC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C16FE8"/>
    <w:multiLevelType w:val="hybridMultilevel"/>
    <w:tmpl w:val="EDFED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DA1313"/>
    <w:multiLevelType w:val="hybridMultilevel"/>
    <w:tmpl w:val="6EA8881A"/>
    <w:lvl w:ilvl="0" w:tplc="E646A89E">
      <w:numFmt w:val="bullet"/>
      <w:lvlText w:val="-"/>
      <w:lvlJc w:val="left"/>
      <w:pPr>
        <w:ind w:left="720" w:hanging="360"/>
      </w:pPr>
      <w:rPr>
        <w:rFonts w:ascii="Calibri" w:eastAsiaTheme="minorHAnsi" w:hAnsi="Calibri" w:cs="Calibri" w:hint="default"/>
      </w:rPr>
    </w:lvl>
    <w:lvl w:ilvl="1" w:tplc="30090003">
      <w:start w:val="1"/>
      <w:numFmt w:val="bullet"/>
      <w:lvlText w:val="o"/>
      <w:lvlJc w:val="left"/>
      <w:pPr>
        <w:ind w:left="1440" w:hanging="360"/>
      </w:pPr>
      <w:rPr>
        <w:rFonts w:ascii="Courier New" w:hAnsi="Courier New" w:cs="Courier New" w:hint="default"/>
      </w:rPr>
    </w:lvl>
    <w:lvl w:ilvl="2" w:tplc="30090005">
      <w:start w:val="1"/>
      <w:numFmt w:val="bullet"/>
      <w:lvlText w:val=""/>
      <w:lvlJc w:val="left"/>
      <w:pPr>
        <w:ind w:left="2160" w:hanging="360"/>
      </w:pPr>
      <w:rPr>
        <w:rFonts w:ascii="Wingdings" w:hAnsi="Wingdings" w:hint="default"/>
      </w:rPr>
    </w:lvl>
    <w:lvl w:ilvl="3" w:tplc="30090001">
      <w:start w:val="1"/>
      <w:numFmt w:val="bullet"/>
      <w:lvlText w:val=""/>
      <w:lvlJc w:val="left"/>
      <w:pPr>
        <w:ind w:left="2880" w:hanging="360"/>
      </w:pPr>
      <w:rPr>
        <w:rFonts w:ascii="Symbol" w:hAnsi="Symbol" w:hint="default"/>
      </w:rPr>
    </w:lvl>
    <w:lvl w:ilvl="4" w:tplc="30090003">
      <w:start w:val="1"/>
      <w:numFmt w:val="bullet"/>
      <w:lvlText w:val="o"/>
      <w:lvlJc w:val="left"/>
      <w:pPr>
        <w:ind w:left="3600" w:hanging="360"/>
      </w:pPr>
      <w:rPr>
        <w:rFonts w:ascii="Courier New" w:hAnsi="Courier New" w:cs="Courier New" w:hint="default"/>
      </w:rPr>
    </w:lvl>
    <w:lvl w:ilvl="5" w:tplc="30090005">
      <w:start w:val="1"/>
      <w:numFmt w:val="bullet"/>
      <w:lvlText w:val=""/>
      <w:lvlJc w:val="left"/>
      <w:pPr>
        <w:ind w:left="4320" w:hanging="360"/>
      </w:pPr>
      <w:rPr>
        <w:rFonts w:ascii="Wingdings" w:hAnsi="Wingdings" w:hint="default"/>
      </w:rPr>
    </w:lvl>
    <w:lvl w:ilvl="6" w:tplc="30090001">
      <w:start w:val="1"/>
      <w:numFmt w:val="bullet"/>
      <w:lvlText w:val=""/>
      <w:lvlJc w:val="left"/>
      <w:pPr>
        <w:ind w:left="5040" w:hanging="360"/>
      </w:pPr>
      <w:rPr>
        <w:rFonts w:ascii="Symbol" w:hAnsi="Symbol" w:hint="default"/>
      </w:rPr>
    </w:lvl>
    <w:lvl w:ilvl="7" w:tplc="30090003">
      <w:start w:val="1"/>
      <w:numFmt w:val="bullet"/>
      <w:lvlText w:val="o"/>
      <w:lvlJc w:val="left"/>
      <w:pPr>
        <w:ind w:left="5760" w:hanging="360"/>
      </w:pPr>
      <w:rPr>
        <w:rFonts w:ascii="Courier New" w:hAnsi="Courier New" w:cs="Courier New" w:hint="default"/>
      </w:rPr>
    </w:lvl>
    <w:lvl w:ilvl="8" w:tplc="30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C8A"/>
    <w:rsid w:val="000C2054"/>
    <w:rsid w:val="001A0C8A"/>
    <w:rsid w:val="00520025"/>
    <w:rsid w:val="005D1A6C"/>
    <w:rsid w:val="006C166E"/>
    <w:rsid w:val="006D4A85"/>
    <w:rsid w:val="00787686"/>
    <w:rsid w:val="008F0CEB"/>
    <w:rsid w:val="00A202C9"/>
    <w:rsid w:val="00E53508"/>
    <w:rsid w:val="00F044D4"/>
    <w:rsid w:val="00F151EC"/>
    <w:rsid w:val="00F45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A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A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961795">
      <w:bodyDiv w:val="1"/>
      <w:marLeft w:val="0"/>
      <w:marRight w:val="0"/>
      <w:marTop w:val="0"/>
      <w:marBottom w:val="0"/>
      <w:divBdr>
        <w:top w:val="none" w:sz="0" w:space="0" w:color="auto"/>
        <w:left w:val="none" w:sz="0" w:space="0" w:color="auto"/>
        <w:bottom w:val="none" w:sz="0" w:space="0" w:color="auto"/>
        <w:right w:val="none" w:sz="0" w:space="0" w:color="auto"/>
      </w:divBdr>
    </w:div>
    <w:div w:id="19448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1663C-015D-456F-8511-949891D56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Chitawo</dc:creator>
  <cp:lastModifiedBy>Mar!0</cp:lastModifiedBy>
  <cp:revision>2</cp:revision>
  <dcterms:created xsi:type="dcterms:W3CDTF">2012-10-31T21:54:00Z</dcterms:created>
  <dcterms:modified xsi:type="dcterms:W3CDTF">2012-10-31T21:54:00Z</dcterms:modified>
</cp:coreProperties>
</file>